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4B169" w14:textId="77777777" w:rsidR="00862389" w:rsidRPr="00862389" w:rsidRDefault="00862389" w:rsidP="00862389">
      <w:pPr>
        <w:spacing w:after="0"/>
        <w:jc w:val="both"/>
        <w:rPr>
          <w:rFonts w:ascii="Arial" w:hAnsi="Arial" w:cs="Arial"/>
          <w:b/>
          <w:sz w:val="24"/>
          <w:szCs w:val="24"/>
        </w:rPr>
      </w:pPr>
      <w:r w:rsidRPr="00862389">
        <w:rPr>
          <w:rFonts w:ascii="Arial" w:hAnsi="Arial" w:cs="Arial"/>
          <w:b/>
          <w:sz w:val="24"/>
          <w:szCs w:val="24"/>
        </w:rPr>
        <w:t>Algemeen</w:t>
      </w:r>
    </w:p>
    <w:p w14:paraId="1AF7066D" w14:textId="77777777" w:rsidR="00862389" w:rsidRPr="00862389" w:rsidRDefault="00862389" w:rsidP="00862389">
      <w:pPr>
        <w:spacing w:after="0"/>
        <w:jc w:val="both"/>
        <w:rPr>
          <w:rFonts w:ascii="Arial" w:hAnsi="Arial" w:cs="Arial"/>
          <w:b/>
          <w:sz w:val="24"/>
          <w:szCs w:val="24"/>
        </w:rPr>
      </w:pPr>
    </w:p>
    <w:p w14:paraId="11BE520D" w14:textId="77777777" w:rsidR="00862389" w:rsidRPr="00862389" w:rsidRDefault="00862389" w:rsidP="00862389">
      <w:pPr>
        <w:pStyle w:val="ListParagraph"/>
        <w:numPr>
          <w:ilvl w:val="0"/>
          <w:numId w:val="1"/>
        </w:numPr>
        <w:jc w:val="both"/>
        <w:rPr>
          <w:rFonts w:ascii="Arial" w:hAnsi="Arial" w:cs="Arial"/>
          <w:sz w:val="24"/>
          <w:szCs w:val="24"/>
        </w:rPr>
      </w:pPr>
      <w:r w:rsidRPr="00862389">
        <w:rPr>
          <w:rFonts w:ascii="Arial" w:hAnsi="Arial" w:cs="Arial"/>
          <w:sz w:val="24"/>
          <w:szCs w:val="24"/>
        </w:rPr>
        <w:t xml:space="preserve">Gebak word in ’n gekoopte houer met ’n deurskynende opligdeksel </w:t>
      </w:r>
      <w:bookmarkStart w:id="0" w:name="_GoBack"/>
      <w:bookmarkEnd w:id="0"/>
      <w:r w:rsidRPr="00862389">
        <w:rPr>
          <w:rFonts w:ascii="Arial" w:hAnsi="Arial" w:cs="Arial"/>
          <w:sz w:val="24"/>
          <w:szCs w:val="24"/>
        </w:rPr>
        <w:t>aangebied tensy anders in die riglyne gemeld. Die inskrywingsnommer moet op beide die houer en die deksel aangebring word.</w:t>
      </w:r>
    </w:p>
    <w:p w14:paraId="4D5E7704" w14:textId="77777777" w:rsidR="00862389" w:rsidRPr="00862389" w:rsidRDefault="00862389" w:rsidP="00862389">
      <w:pPr>
        <w:pStyle w:val="ListParagraph"/>
        <w:numPr>
          <w:ilvl w:val="0"/>
          <w:numId w:val="1"/>
        </w:numPr>
        <w:jc w:val="both"/>
        <w:rPr>
          <w:rFonts w:ascii="Arial" w:hAnsi="Arial" w:cs="Arial"/>
          <w:sz w:val="24"/>
          <w:szCs w:val="24"/>
        </w:rPr>
      </w:pPr>
      <w:r w:rsidRPr="00862389">
        <w:rPr>
          <w:rFonts w:ascii="Arial" w:hAnsi="Arial" w:cs="Arial"/>
          <w:sz w:val="24"/>
          <w:szCs w:val="24"/>
        </w:rPr>
        <w:t>Lekkers word in ’n lugdigte houer aangebied soos in die riglyne gespesifiseer. Die inskrywings-nommer moet op beide die houer en die deksel aangebring word.</w:t>
      </w:r>
    </w:p>
    <w:p w14:paraId="3C08BA6E" w14:textId="77777777" w:rsidR="00862389" w:rsidRPr="00862389" w:rsidRDefault="00862389" w:rsidP="00862389">
      <w:pPr>
        <w:pStyle w:val="ListParagraph"/>
        <w:numPr>
          <w:ilvl w:val="0"/>
          <w:numId w:val="1"/>
        </w:numPr>
        <w:jc w:val="both"/>
        <w:rPr>
          <w:rFonts w:ascii="Arial" w:hAnsi="Arial" w:cs="Arial"/>
          <w:sz w:val="24"/>
          <w:szCs w:val="24"/>
        </w:rPr>
      </w:pPr>
      <w:r w:rsidRPr="00862389">
        <w:rPr>
          <w:rFonts w:ascii="Arial" w:hAnsi="Arial" w:cs="Arial"/>
          <w:sz w:val="24"/>
          <w:szCs w:val="24"/>
        </w:rPr>
        <w:t>Gepreserveerde produkte word in ’n geskikte glasfles aangebied tensy anders in die riglyne gemeld. Die grootte van die fles word in die riglyne gespesifiseer. Die fles moet voorsien wees van ’n etiket met die produknaam en datum van voorbereiding.</w:t>
      </w:r>
      <w:proofErr w:type="gramStart"/>
      <w:r w:rsidRPr="00862389">
        <w:rPr>
          <w:rFonts w:ascii="Arial" w:hAnsi="Arial" w:cs="Arial"/>
          <w:sz w:val="24"/>
          <w:szCs w:val="24"/>
        </w:rPr>
        <w:t xml:space="preserve">  </w:t>
      </w:r>
      <w:proofErr w:type="gramEnd"/>
      <w:r w:rsidRPr="00862389">
        <w:rPr>
          <w:rFonts w:ascii="Arial" w:hAnsi="Arial" w:cs="Arial"/>
          <w:sz w:val="24"/>
          <w:szCs w:val="24"/>
        </w:rPr>
        <w:t>Die inskrywingsnommer moet op beide die fles en die deksel aangebring word.</w:t>
      </w:r>
    </w:p>
    <w:p w14:paraId="35E4EFF8" w14:textId="77777777" w:rsidR="00862389" w:rsidRPr="00862389" w:rsidRDefault="00862389" w:rsidP="00862389">
      <w:pPr>
        <w:pStyle w:val="ListParagraph"/>
        <w:numPr>
          <w:ilvl w:val="0"/>
          <w:numId w:val="1"/>
        </w:numPr>
        <w:jc w:val="both"/>
        <w:rPr>
          <w:rFonts w:ascii="Arial" w:hAnsi="Arial" w:cs="Arial"/>
          <w:sz w:val="24"/>
          <w:szCs w:val="24"/>
        </w:rPr>
      </w:pPr>
      <w:r w:rsidRPr="00862389">
        <w:rPr>
          <w:rFonts w:ascii="Arial" w:hAnsi="Arial" w:cs="Arial"/>
          <w:sz w:val="24"/>
          <w:szCs w:val="24"/>
        </w:rPr>
        <w:t>Foto’s en skryfkuns word in plastiese lêersakkies geplaas. Die inskrywingsnommer moet op beide die foto/skryfstuk en die lêersakkie aangebring word.</w:t>
      </w:r>
    </w:p>
    <w:p w14:paraId="2AD6C70D" w14:textId="77777777" w:rsidR="00862389" w:rsidRPr="00862389" w:rsidRDefault="00862389" w:rsidP="00862389">
      <w:pPr>
        <w:pStyle w:val="ListParagraph"/>
        <w:numPr>
          <w:ilvl w:val="0"/>
          <w:numId w:val="1"/>
        </w:numPr>
        <w:spacing w:after="0"/>
        <w:jc w:val="both"/>
        <w:rPr>
          <w:rFonts w:ascii="Arial" w:hAnsi="Arial" w:cs="Arial"/>
          <w:sz w:val="24"/>
          <w:szCs w:val="24"/>
        </w:rPr>
      </w:pPr>
      <w:r w:rsidRPr="00862389">
        <w:rPr>
          <w:rFonts w:ascii="Arial" w:hAnsi="Arial" w:cs="Arial"/>
          <w:sz w:val="24"/>
          <w:szCs w:val="24"/>
        </w:rPr>
        <w:t>Ander artikels moet in ’n stewige plastieksak verpak word. Artikels wat maklik kan beskadig, moet in ’n sak gemaak van borrelplastiek aangebied word. Dit kan ook eers in borrelplastiek toegedraai word voordat dit in ’n plastieksak geplaas word. Die inskrywingsnommer moet op beide die artikel en die sak aangebring word. Indien die artikel ook in borrelplastiek toegedraai is, moet die inskrywingsnommer ook daarop aangebring word.</w:t>
      </w:r>
    </w:p>
    <w:p w14:paraId="0C9EFBEB" w14:textId="77777777" w:rsidR="00080216" w:rsidRPr="00862389" w:rsidRDefault="00080216">
      <w:pPr>
        <w:rPr>
          <w:sz w:val="24"/>
          <w:szCs w:val="24"/>
        </w:rPr>
      </w:pPr>
    </w:p>
    <w:sectPr w:rsidR="00080216" w:rsidRPr="00862389" w:rsidSect="00A25600">
      <w:pgSz w:w="11906" w:h="16838"/>
      <w:pgMar w:top="567" w:right="73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D5EA6"/>
    <w:multiLevelType w:val="hybridMultilevel"/>
    <w:tmpl w:val="B476AD34"/>
    <w:lvl w:ilvl="0" w:tplc="0436000F">
      <w:start w:val="1"/>
      <w:numFmt w:val="decimal"/>
      <w:lvlText w:val="%1."/>
      <w:lvlJc w:val="left"/>
      <w:pPr>
        <w:ind w:left="360" w:hanging="360"/>
      </w:pPr>
    </w:lvl>
    <w:lvl w:ilvl="1" w:tplc="04360019">
      <w:start w:val="1"/>
      <w:numFmt w:val="lowerLetter"/>
      <w:lvlText w:val="%2."/>
      <w:lvlJc w:val="left"/>
      <w:pPr>
        <w:ind w:left="1080" w:hanging="360"/>
      </w:pPr>
    </w:lvl>
    <w:lvl w:ilvl="2" w:tplc="0436001B">
      <w:start w:val="1"/>
      <w:numFmt w:val="lowerRoman"/>
      <w:lvlText w:val="%3."/>
      <w:lvlJc w:val="right"/>
      <w:pPr>
        <w:ind w:left="1800" w:hanging="180"/>
      </w:pPr>
    </w:lvl>
    <w:lvl w:ilvl="3" w:tplc="0436000F">
      <w:start w:val="1"/>
      <w:numFmt w:val="decimal"/>
      <w:lvlText w:val="%4."/>
      <w:lvlJc w:val="left"/>
      <w:pPr>
        <w:ind w:left="2520" w:hanging="360"/>
      </w:pPr>
    </w:lvl>
    <w:lvl w:ilvl="4" w:tplc="04360019">
      <w:start w:val="1"/>
      <w:numFmt w:val="lowerLetter"/>
      <w:lvlText w:val="%5."/>
      <w:lvlJc w:val="left"/>
      <w:pPr>
        <w:ind w:left="3240" w:hanging="360"/>
      </w:pPr>
    </w:lvl>
    <w:lvl w:ilvl="5" w:tplc="0436001B">
      <w:start w:val="1"/>
      <w:numFmt w:val="lowerRoman"/>
      <w:lvlText w:val="%6."/>
      <w:lvlJc w:val="right"/>
      <w:pPr>
        <w:ind w:left="3960" w:hanging="180"/>
      </w:pPr>
    </w:lvl>
    <w:lvl w:ilvl="6" w:tplc="0436000F">
      <w:start w:val="1"/>
      <w:numFmt w:val="decimal"/>
      <w:lvlText w:val="%7."/>
      <w:lvlJc w:val="left"/>
      <w:pPr>
        <w:ind w:left="4680" w:hanging="360"/>
      </w:pPr>
    </w:lvl>
    <w:lvl w:ilvl="7" w:tplc="04360019">
      <w:start w:val="1"/>
      <w:numFmt w:val="lowerLetter"/>
      <w:lvlText w:val="%8."/>
      <w:lvlJc w:val="left"/>
      <w:pPr>
        <w:ind w:left="5400" w:hanging="360"/>
      </w:pPr>
    </w:lvl>
    <w:lvl w:ilvl="8" w:tplc="0436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89"/>
    <w:rsid w:val="000067EF"/>
    <w:rsid w:val="000175A8"/>
    <w:rsid w:val="00037650"/>
    <w:rsid w:val="00041AE9"/>
    <w:rsid w:val="000453FB"/>
    <w:rsid w:val="00080216"/>
    <w:rsid w:val="000C3B73"/>
    <w:rsid w:val="000C4A19"/>
    <w:rsid w:val="000C5BCB"/>
    <w:rsid w:val="000D3965"/>
    <w:rsid w:val="000F3A3C"/>
    <w:rsid w:val="00114914"/>
    <w:rsid w:val="00125AA8"/>
    <w:rsid w:val="00135F81"/>
    <w:rsid w:val="001415DD"/>
    <w:rsid w:val="00170381"/>
    <w:rsid w:val="001971EB"/>
    <w:rsid w:val="001C5E6F"/>
    <w:rsid w:val="001D74CF"/>
    <w:rsid w:val="001E0513"/>
    <w:rsid w:val="001F4317"/>
    <w:rsid w:val="00216EDC"/>
    <w:rsid w:val="00236913"/>
    <w:rsid w:val="00262A37"/>
    <w:rsid w:val="002A110E"/>
    <w:rsid w:val="002B3A54"/>
    <w:rsid w:val="002B572B"/>
    <w:rsid w:val="002C329B"/>
    <w:rsid w:val="002F180A"/>
    <w:rsid w:val="002F6C8E"/>
    <w:rsid w:val="0033052E"/>
    <w:rsid w:val="00374E44"/>
    <w:rsid w:val="00395974"/>
    <w:rsid w:val="003B21F1"/>
    <w:rsid w:val="003D749E"/>
    <w:rsid w:val="00432AC3"/>
    <w:rsid w:val="00445A1A"/>
    <w:rsid w:val="00447F2A"/>
    <w:rsid w:val="00494F50"/>
    <w:rsid w:val="004A6639"/>
    <w:rsid w:val="004A7652"/>
    <w:rsid w:val="004B3712"/>
    <w:rsid w:val="004D1A29"/>
    <w:rsid w:val="004E31B1"/>
    <w:rsid w:val="004F7CDC"/>
    <w:rsid w:val="005000B6"/>
    <w:rsid w:val="0050063C"/>
    <w:rsid w:val="005236D3"/>
    <w:rsid w:val="0053206B"/>
    <w:rsid w:val="005661F5"/>
    <w:rsid w:val="00604BC3"/>
    <w:rsid w:val="006243C0"/>
    <w:rsid w:val="0063541B"/>
    <w:rsid w:val="006810CD"/>
    <w:rsid w:val="006953AF"/>
    <w:rsid w:val="006A7BF0"/>
    <w:rsid w:val="006B045D"/>
    <w:rsid w:val="006B131F"/>
    <w:rsid w:val="00705ED7"/>
    <w:rsid w:val="00712335"/>
    <w:rsid w:val="0071616D"/>
    <w:rsid w:val="00750102"/>
    <w:rsid w:val="00754562"/>
    <w:rsid w:val="00782A06"/>
    <w:rsid w:val="00791351"/>
    <w:rsid w:val="007928BE"/>
    <w:rsid w:val="007E511F"/>
    <w:rsid w:val="007F3111"/>
    <w:rsid w:val="00851E3E"/>
    <w:rsid w:val="00862389"/>
    <w:rsid w:val="0086470F"/>
    <w:rsid w:val="00866AA9"/>
    <w:rsid w:val="00866C52"/>
    <w:rsid w:val="00891DF9"/>
    <w:rsid w:val="00897878"/>
    <w:rsid w:val="008A71F7"/>
    <w:rsid w:val="008C7801"/>
    <w:rsid w:val="008D049A"/>
    <w:rsid w:val="008D2FC1"/>
    <w:rsid w:val="008D4772"/>
    <w:rsid w:val="008F361D"/>
    <w:rsid w:val="00900BA8"/>
    <w:rsid w:val="0091180E"/>
    <w:rsid w:val="00943D05"/>
    <w:rsid w:val="00945855"/>
    <w:rsid w:val="00956D04"/>
    <w:rsid w:val="00970477"/>
    <w:rsid w:val="009C14A4"/>
    <w:rsid w:val="009E785A"/>
    <w:rsid w:val="009F1CA9"/>
    <w:rsid w:val="009F6689"/>
    <w:rsid w:val="00A25600"/>
    <w:rsid w:val="00A67168"/>
    <w:rsid w:val="00A75BC5"/>
    <w:rsid w:val="00A81AB2"/>
    <w:rsid w:val="00AA6AF2"/>
    <w:rsid w:val="00AE0965"/>
    <w:rsid w:val="00B0377F"/>
    <w:rsid w:val="00B0789E"/>
    <w:rsid w:val="00B1561D"/>
    <w:rsid w:val="00B1683E"/>
    <w:rsid w:val="00B414D0"/>
    <w:rsid w:val="00BD15B3"/>
    <w:rsid w:val="00BE54B0"/>
    <w:rsid w:val="00BF66E3"/>
    <w:rsid w:val="00C159CA"/>
    <w:rsid w:val="00C36174"/>
    <w:rsid w:val="00C41629"/>
    <w:rsid w:val="00C425E5"/>
    <w:rsid w:val="00C51D6C"/>
    <w:rsid w:val="00C52C99"/>
    <w:rsid w:val="00C65DAC"/>
    <w:rsid w:val="00C95861"/>
    <w:rsid w:val="00CA15D2"/>
    <w:rsid w:val="00CC152A"/>
    <w:rsid w:val="00CC40A9"/>
    <w:rsid w:val="00CC6141"/>
    <w:rsid w:val="00D10A13"/>
    <w:rsid w:val="00D61FF0"/>
    <w:rsid w:val="00D64F30"/>
    <w:rsid w:val="00DD794C"/>
    <w:rsid w:val="00DE2CAB"/>
    <w:rsid w:val="00DE4DFE"/>
    <w:rsid w:val="00DE5FB4"/>
    <w:rsid w:val="00E03C72"/>
    <w:rsid w:val="00E05138"/>
    <w:rsid w:val="00E079B7"/>
    <w:rsid w:val="00E151A9"/>
    <w:rsid w:val="00E2085A"/>
    <w:rsid w:val="00E3370E"/>
    <w:rsid w:val="00E5042B"/>
    <w:rsid w:val="00E768F4"/>
    <w:rsid w:val="00E83AFD"/>
    <w:rsid w:val="00EA02F3"/>
    <w:rsid w:val="00EB644B"/>
    <w:rsid w:val="00F008DC"/>
    <w:rsid w:val="00F2624D"/>
    <w:rsid w:val="00F359AC"/>
    <w:rsid w:val="00F50C5F"/>
    <w:rsid w:val="00F510F3"/>
    <w:rsid w:val="00F545D0"/>
    <w:rsid w:val="00F65F19"/>
    <w:rsid w:val="00F77320"/>
    <w:rsid w:val="00F87786"/>
    <w:rsid w:val="00FB2EEA"/>
    <w:rsid w:val="00FB3E44"/>
    <w:rsid w:val="00FC3201"/>
    <w:rsid w:val="00FC629D"/>
    <w:rsid w:val="00FD353E"/>
    <w:rsid w:val="00FD6A3B"/>
    <w:rsid w:val="00FE38B8"/>
  </w:rsids>
  <m:mathPr>
    <m:mathFont m:val="Cambria Math"/>
    <m:brkBin m:val="before"/>
    <m:brkBinSub m:val="--"/>
    <m:smallFrac m:val="0"/>
    <m:dispDef/>
    <m:lMargin m:val="0"/>
    <m:rMargin m:val="0"/>
    <m:defJc m:val="centerGroup"/>
    <m:wrapIndent m:val="1440"/>
    <m:intLim m:val="subSup"/>
    <m:naryLim m:val="undOvr"/>
  </m:mathPr>
  <w:themeFontLang w:val="en-GB"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9A8F"/>
  <w15:chartTrackingRefBased/>
  <w15:docId w15:val="{F351677B-6AA8-48FB-AF31-B1CEFAFD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af-ZA" w:eastAsia="af-Z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2389"/>
    <w:pPr>
      <w:spacing w:after="200" w:line="276" w:lineRule="auto"/>
    </w:pPr>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4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Leanda E Le Cornu</dc:creator>
  <cp:keywords/>
  <dc:description/>
  <cp:lastModifiedBy>Leanda E Le Cornu</cp:lastModifiedBy>
  <cp:revision>1</cp:revision>
  <dcterms:created xsi:type="dcterms:W3CDTF">2019-10-22T15:32:00Z</dcterms:created>
  <dcterms:modified xsi:type="dcterms:W3CDTF">2019-10-22T15:33:00Z</dcterms:modified>
</cp:coreProperties>
</file>